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3E7D0" w14:textId="2933C5B0" w:rsidR="003E44BA" w:rsidRDefault="00000000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附件：团体标准项目建议书</w:t>
      </w:r>
    </w:p>
    <w:p w14:paraId="585B6D7F" w14:textId="77777777" w:rsidR="003E44BA" w:rsidRDefault="00000000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团体标准项目建议书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845"/>
        <w:gridCol w:w="462"/>
        <w:gridCol w:w="462"/>
        <w:gridCol w:w="924"/>
        <w:gridCol w:w="713"/>
        <w:gridCol w:w="1194"/>
        <w:gridCol w:w="2141"/>
      </w:tblGrid>
      <w:tr w:rsidR="003E44BA" w14:paraId="0E343D3F" w14:textId="77777777">
        <w:trPr>
          <w:trHeight w:val="567"/>
          <w:jc w:val="center"/>
        </w:trPr>
        <w:tc>
          <w:tcPr>
            <w:tcW w:w="1555" w:type="dxa"/>
            <w:vAlign w:val="center"/>
          </w:tcPr>
          <w:p w14:paraId="1FAA086D" w14:textId="77777777" w:rsidR="003E44BA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建议项目名称</w:t>
            </w:r>
          </w:p>
          <w:p w14:paraId="127CD58D" w14:textId="77777777" w:rsidR="003E44BA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（中文）</w:t>
            </w:r>
          </w:p>
        </w:tc>
        <w:tc>
          <w:tcPr>
            <w:tcW w:w="6741" w:type="dxa"/>
            <w:gridSpan w:val="7"/>
            <w:vAlign w:val="center"/>
          </w:tcPr>
          <w:p w14:paraId="3285D54C" w14:textId="77777777" w:rsidR="003E44BA" w:rsidRDefault="003E44B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3E44BA" w14:paraId="69662F91" w14:textId="77777777">
        <w:trPr>
          <w:trHeight w:val="567"/>
          <w:jc w:val="center"/>
        </w:trPr>
        <w:tc>
          <w:tcPr>
            <w:tcW w:w="1555" w:type="dxa"/>
            <w:vAlign w:val="center"/>
          </w:tcPr>
          <w:p w14:paraId="7302FFE4" w14:textId="77777777" w:rsidR="003E44BA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建议项目名称</w:t>
            </w:r>
          </w:p>
          <w:p w14:paraId="120C4E1D" w14:textId="77777777" w:rsidR="003E44BA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（英文）</w:t>
            </w:r>
          </w:p>
        </w:tc>
        <w:tc>
          <w:tcPr>
            <w:tcW w:w="6741" w:type="dxa"/>
            <w:gridSpan w:val="7"/>
            <w:vAlign w:val="center"/>
          </w:tcPr>
          <w:p w14:paraId="6409F7AC" w14:textId="77777777" w:rsidR="003E44BA" w:rsidRDefault="003E44B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3E44BA" w14:paraId="2E7E3D4B" w14:textId="77777777">
        <w:trPr>
          <w:trHeight w:val="567"/>
          <w:jc w:val="center"/>
        </w:trPr>
        <w:tc>
          <w:tcPr>
            <w:tcW w:w="1555" w:type="dxa"/>
            <w:vAlign w:val="center"/>
          </w:tcPr>
          <w:p w14:paraId="03E62FE4" w14:textId="77777777" w:rsidR="003E44BA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制定或修订</w:t>
            </w:r>
          </w:p>
        </w:tc>
        <w:tc>
          <w:tcPr>
            <w:tcW w:w="1307" w:type="dxa"/>
            <w:gridSpan w:val="2"/>
            <w:vAlign w:val="center"/>
          </w:tcPr>
          <w:p w14:paraId="7B8CC8B8" w14:textId="77777777" w:rsidR="003E44BA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386" w:type="dxa"/>
            <w:gridSpan w:val="2"/>
            <w:vAlign w:val="center"/>
          </w:tcPr>
          <w:p w14:paraId="259E2F9A" w14:textId="77777777" w:rsidR="003E44BA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修订</w:t>
            </w:r>
          </w:p>
        </w:tc>
        <w:tc>
          <w:tcPr>
            <w:tcW w:w="1907" w:type="dxa"/>
            <w:gridSpan w:val="2"/>
            <w:vAlign w:val="center"/>
          </w:tcPr>
          <w:p w14:paraId="609FE142" w14:textId="77777777" w:rsidR="003E44BA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被修订标准号</w:t>
            </w:r>
          </w:p>
        </w:tc>
        <w:tc>
          <w:tcPr>
            <w:tcW w:w="2141" w:type="dxa"/>
            <w:vAlign w:val="center"/>
          </w:tcPr>
          <w:p w14:paraId="3B8D2F18" w14:textId="77777777" w:rsidR="003E44BA" w:rsidRDefault="003E44B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3E44BA" w14:paraId="034FBD97" w14:textId="77777777">
        <w:trPr>
          <w:trHeight w:val="567"/>
          <w:jc w:val="center"/>
        </w:trPr>
        <w:tc>
          <w:tcPr>
            <w:tcW w:w="1555" w:type="dxa"/>
            <w:vAlign w:val="center"/>
          </w:tcPr>
          <w:p w14:paraId="1816A7ED" w14:textId="77777777" w:rsidR="003E44BA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采用程度</w:t>
            </w:r>
          </w:p>
        </w:tc>
        <w:tc>
          <w:tcPr>
            <w:tcW w:w="845" w:type="dxa"/>
            <w:vAlign w:val="center"/>
          </w:tcPr>
          <w:p w14:paraId="4B4C476D" w14:textId="77777777" w:rsidR="003E44BA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IDT</w:t>
            </w:r>
          </w:p>
        </w:tc>
        <w:tc>
          <w:tcPr>
            <w:tcW w:w="924" w:type="dxa"/>
            <w:gridSpan w:val="2"/>
            <w:vAlign w:val="center"/>
          </w:tcPr>
          <w:p w14:paraId="16A693A7" w14:textId="77777777" w:rsidR="003E44BA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MOD</w:t>
            </w:r>
          </w:p>
        </w:tc>
        <w:tc>
          <w:tcPr>
            <w:tcW w:w="924" w:type="dxa"/>
            <w:vAlign w:val="center"/>
          </w:tcPr>
          <w:p w14:paraId="1B4C2E51" w14:textId="77777777" w:rsidR="003E44BA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NEQ</w:t>
            </w:r>
          </w:p>
        </w:tc>
        <w:tc>
          <w:tcPr>
            <w:tcW w:w="1907" w:type="dxa"/>
            <w:gridSpan w:val="2"/>
            <w:vAlign w:val="center"/>
          </w:tcPr>
          <w:p w14:paraId="07B23B11" w14:textId="77777777" w:rsidR="003E44BA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采标号</w:t>
            </w:r>
          </w:p>
        </w:tc>
        <w:tc>
          <w:tcPr>
            <w:tcW w:w="2141" w:type="dxa"/>
            <w:vAlign w:val="center"/>
          </w:tcPr>
          <w:p w14:paraId="61B3E65E" w14:textId="77777777" w:rsidR="003E44BA" w:rsidRDefault="003E44B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3E44BA" w14:paraId="149315C5" w14:textId="77777777">
        <w:trPr>
          <w:trHeight w:val="567"/>
          <w:jc w:val="center"/>
        </w:trPr>
        <w:tc>
          <w:tcPr>
            <w:tcW w:w="1555" w:type="dxa"/>
            <w:vAlign w:val="center"/>
          </w:tcPr>
          <w:p w14:paraId="6FFCF190" w14:textId="77777777" w:rsidR="003E44BA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国际标准名称</w:t>
            </w:r>
          </w:p>
          <w:p w14:paraId="6F80379C" w14:textId="77777777" w:rsidR="003E44BA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（中文）</w:t>
            </w:r>
          </w:p>
        </w:tc>
        <w:tc>
          <w:tcPr>
            <w:tcW w:w="2693" w:type="dxa"/>
            <w:gridSpan w:val="4"/>
            <w:vAlign w:val="center"/>
          </w:tcPr>
          <w:p w14:paraId="25732069" w14:textId="77777777" w:rsidR="003E44BA" w:rsidRDefault="003E44B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29EA4C51" w14:textId="77777777" w:rsidR="003E44BA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国际标准名称</w:t>
            </w:r>
          </w:p>
          <w:p w14:paraId="1985B0B1" w14:textId="77777777" w:rsidR="003E44BA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（英文）</w:t>
            </w:r>
          </w:p>
        </w:tc>
        <w:tc>
          <w:tcPr>
            <w:tcW w:w="2141" w:type="dxa"/>
            <w:vAlign w:val="center"/>
          </w:tcPr>
          <w:p w14:paraId="33BBAE2A" w14:textId="77777777" w:rsidR="003E44BA" w:rsidRDefault="003E44B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3E44BA" w14:paraId="1B69C62F" w14:textId="77777777">
        <w:trPr>
          <w:trHeight w:val="382"/>
          <w:jc w:val="center"/>
        </w:trPr>
        <w:tc>
          <w:tcPr>
            <w:tcW w:w="1555" w:type="dxa"/>
            <w:vAlign w:val="center"/>
          </w:tcPr>
          <w:p w14:paraId="13CBAB97" w14:textId="77777777" w:rsidR="003E44BA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ICS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分类号</w:t>
            </w:r>
          </w:p>
        </w:tc>
        <w:tc>
          <w:tcPr>
            <w:tcW w:w="2693" w:type="dxa"/>
            <w:gridSpan w:val="4"/>
            <w:vAlign w:val="center"/>
          </w:tcPr>
          <w:p w14:paraId="03D795AA" w14:textId="77777777" w:rsidR="003E44BA" w:rsidRDefault="003E44B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6270BEE3" w14:textId="77777777" w:rsidR="003E44BA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中国标准分类号</w:t>
            </w:r>
          </w:p>
        </w:tc>
        <w:tc>
          <w:tcPr>
            <w:tcW w:w="2141" w:type="dxa"/>
            <w:vAlign w:val="center"/>
          </w:tcPr>
          <w:p w14:paraId="4E8823F6" w14:textId="77777777" w:rsidR="003E44BA" w:rsidRDefault="003E44B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3E44BA" w14:paraId="4C54B084" w14:textId="77777777">
        <w:trPr>
          <w:trHeight w:val="382"/>
          <w:jc w:val="center"/>
        </w:trPr>
        <w:tc>
          <w:tcPr>
            <w:tcW w:w="1555" w:type="dxa"/>
            <w:vAlign w:val="center"/>
          </w:tcPr>
          <w:p w14:paraId="2A89D6C8" w14:textId="77777777" w:rsidR="003E44BA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主要起草单位</w:t>
            </w:r>
          </w:p>
        </w:tc>
        <w:tc>
          <w:tcPr>
            <w:tcW w:w="2693" w:type="dxa"/>
            <w:gridSpan w:val="4"/>
            <w:vAlign w:val="center"/>
          </w:tcPr>
          <w:p w14:paraId="2AEADAD4" w14:textId="77777777" w:rsidR="003E44BA" w:rsidRDefault="003E44B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2A4E69C2" w14:textId="77777777" w:rsidR="003E44BA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计划起止时间</w:t>
            </w:r>
          </w:p>
        </w:tc>
        <w:tc>
          <w:tcPr>
            <w:tcW w:w="2141" w:type="dxa"/>
            <w:vAlign w:val="center"/>
          </w:tcPr>
          <w:p w14:paraId="7CE13CD6" w14:textId="77777777" w:rsidR="003E44BA" w:rsidRDefault="003E44B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3E44BA" w14:paraId="3DD33179" w14:textId="77777777">
        <w:trPr>
          <w:trHeight w:val="751"/>
          <w:jc w:val="center"/>
        </w:trPr>
        <w:tc>
          <w:tcPr>
            <w:tcW w:w="1555" w:type="dxa"/>
            <w:vAlign w:val="center"/>
          </w:tcPr>
          <w:p w14:paraId="34B27EAF" w14:textId="77777777" w:rsidR="003E44BA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目的、意义或必要性</w:t>
            </w:r>
          </w:p>
        </w:tc>
        <w:tc>
          <w:tcPr>
            <w:tcW w:w="6741" w:type="dxa"/>
            <w:gridSpan w:val="7"/>
            <w:vAlign w:val="center"/>
          </w:tcPr>
          <w:p w14:paraId="329E82B9" w14:textId="77777777" w:rsidR="003E44BA" w:rsidRDefault="003E44BA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3E44BA" w14:paraId="577AB355" w14:textId="77777777">
        <w:trPr>
          <w:trHeight w:val="686"/>
          <w:jc w:val="center"/>
        </w:trPr>
        <w:tc>
          <w:tcPr>
            <w:tcW w:w="1555" w:type="dxa"/>
            <w:vAlign w:val="center"/>
          </w:tcPr>
          <w:p w14:paraId="3A6B683D" w14:textId="77777777" w:rsidR="003E44BA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范围和主要技术内容</w:t>
            </w:r>
          </w:p>
        </w:tc>
        <w:tc>
          <w:tcPr>
            <w:tcW w:w="6741" w:type="dxa"/>
            <w:gridSpan w:val="7"/>
            <w:vAlign w:val="center"/>
          </w:tcPr>
          <w:p w14:paraId="2245209C" w14:textId="77777777" w:rsidR="003E44BA" w:rsidRDefault="003E44BA">
            <w:pPr>
              <w:widowControl/>
              <w:rPr>
                <w:rFonts w:ascii="Times New Roman" w:hAnsi="Times New Roman" w:cs="Times New Roman"/>
                <w:sz w:val="23"/>
                <w:szCs w:val="23"/>
                <w:u w:val="single"/>
                <w:shd w:val="clear" w:color="auto" w:fill="FFFFFF"/>
              </w:rPr>
            </w:pPr>
          </w:p>
        </w:tc>
      </w:tr>
      <w:tr w:rsidR="003E44BA" w14:paraId="7BEAE44A" w14:textId="77777777">
        <w:trPr>
          <w:trHeight w:val="567"/>
          <w:jc w:val="center"/>
        </w:trPr>
        <w:tc>
          <w:tcPr>
            <w:tcW w:w="1555" w:type="dxa"/>
            <w:vAlign w:val="center"/>
          </w:tcPr>
          <w:p w14:paraId="3116595B" w14:textId="77777777" w:rsidR="003E44BA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国内外情况</w:t>
            </w:r>
          </w:p>
          <w:p w14:paraId="40CF932C" w14:textId="77777777" w:rsidR="003E44BA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简要说明</w:t>
            </w:r>
          </w:p>
        </w:tc>
        <w:tc>
          <w:tcPr>
            <w:tcW w:w="6741" w:type="dxa"/>
            <w:gridSpan w:val="7"/>
          </w:tcPr>
          <w:p w14:paraId="7494A45E" w14:textId="77777777" w:rsidR="003E44BA" w:rsidRDefault="00000000">
            <w:pPr>
              <w:widowControl/>
              <w:spacing w:line="276" w:lineRule="auto"/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Cs w:val="21"/>
                <w:u w:val="single"/>
                <w:shd w:val="clear" w:color="auto" w:fill="FFFFFF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  <w:u w:val="single"/>
                <w:shd w:val="clear" w:color="auto" w:fill="FFFFFF"/>
              </w:rPr>
              <w:t>国内外对该技术研究情况简要说明</w:t>
            </w:r>
            <w:r>
              <w:rPr>
                <w:rFonts w:ascii="Times New Roman" w:eastAsia="宋体" w:hAnsi="Times New Roman" w:cs="Times New Roman" w:hint="eastAsia"/>
                <w:szCs w:val="21"/>
                <w:u w:val="single"/>
                <w:shd w:val="clear" w:color="auto" w:fill="FFFFFF"/>
              </w:rPr>
              <w:t>：</w:t>
            </w:r>
          </w:p>
          <w:p w14:paraId="02F5465D" w14:textId="77777777" w:rsidR="003E44BA" w:rsidRDefault="00000000">
            <w:pPr>
              <w:widowControl/>
              <w:spacing w:line="276" w:lineRule="auto"/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shd w:val="clear" w:color="auto" w:fill="FFFFFF"/>
              </w:rPr>
              <w:t>（国内外对该技术研究的情况、进程及未来的发展；该技术是否相对稳定，如果不是的话，预计技术未来稳定的时间，提出的标准项目是否可作为未来技术发展的基础）</w:t>
            </w:r>
          </w:p>
          <w:p w14:paraId="0DEF616D" w14:textId="77777777" w:rsidR="003E44BA" w:rsidRDefault="00000000">
            <w:pPr>
              <w:widowControl/>
              <w:spacing w:line="276" w:lineRule="auto"/>
              <w:rPr>
                <w:rFonts w:ascii="Times New Roman" w:eastAsia="宋体" w:hAnsi="Times New Roman" w:cs="Times New Roman"/>
                <w:szCs w:val="21"/>
                <w:u w:val="single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Cs w:val="21"/>
                <w:u w:val="single"/>
                <w:shd w:val="clear" w:color="auto" w:fill="FFFFFF"/>
              </w:rPr>
              <w:t>2.</w:t>
            </w:r>
            <w:r>
              <w:rPr>
                <w:rFonts w:ascii="Times New Roman" w:eastAsia="宋体" w:hAnsi="Times New Roman" w:cs="Times New Roman"/>
                <w:szCs w:val="21"/>
                <w:u w:val="single"/>
                <w:shd w:val="clear" w:color="auto" w:fill="FFFFFF"/>
              </w:rPr>
              <w:t>项目与国际标准或国外先进标准采用程度的考虑</w:t>
            </w:r>
            <w:r>
              <w:rPr>
                <w:rFonts w:ascii="Times New Roman" w:eastAsia="宋体" w:hAnsi="Times New Roman" w:cs="Times New Roman" w:hint="eastAsia"/>
                <w:szCs w:val="21"/>
                <w:u w:val="single"/>
                <w:shd w:val="clear" w:color="auto" w:fill="FFFFFF"/>
              </w:rPr>
              <w:t>：</w:t>
            </w:r>
          </w:p>
          <w:p w14:paraId="47C56FD8" w14:textId="77777777" w:rsidR="003E44BA" w:rsidRDefault="00000000">
            <w:pPr>
              <w:widowControl/>
              <w:spacing w:line="276" w:lineRule="auto"/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shd w:val="clear" w:color="auto" w:fill="FFFFFF"/>
              </w:rPr>
              <w:t>（是否有对应的国际标准或国外先进标准，如有，阐述标准项目与之对比情况，以及对采标问题的考虑）</w:t>
            </w:r>
          </w:p>
          <w:p w14:paraId="1769C19B" w14:textId="77777777" w:rsidR="003E44BA" w:rsidRDefault="00000000">
            <w:pPr>
              <w:widowControl/>
              <w:spacing w:line="276" w:lineRule="auto"/>
              <w:rPr>
                <w:rFonts w:ascii="Times New Roman" w:eastAsia="宋体" w:hAnsi="Times New Roman" w:cs="Times New Roman"/>
                <w:szCs w:val="21"/>
                <w:u w:val="single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Cs w:val="21"/>
                <w:u w:val="single"/>
                <w:shd w:val="clear" w:color="auto" w:fill="FFFFFF"/>
              </w:rPr>
              <w:t>3.</w:t>
            </w:r>
            <w:r>
              <w:rPr>
                <w:rFonts w:ascii="Times New Roman" w:eastAsia="宋体" w:hAnsi="Times New Roman" w:cs="Times New Roman"/>
                <w:szCs w:val="21"/>
                <w:u w:val="single"/>
                <w:shd w:val="clear" w:color="auto" w:fill="FFFFFF"/>
              </w:rPr>
              <w:t>与国内相关标准间的关系</w:t>
            </w:r>
            <w:r>
              <w:rPr>
                <w:rFonts w:ascii="Times New Roman" w:eastAsia="宋体" w:hAnsi="Times New Roman" w:cs="Times New Roman" w:hint="eastAsia"/>
                <w:szCs w:val="21"/>
                <w:u w:val="single"/>
                <w:shd w:val="clear" w:color="auto" w:fill="FFFFFF"/>
              </w:rPr>
              <w:t>：</w:t>
            </w:r>
          </w:p>
          <w:p w14:paraId="3325AD75" w14:textId="77777777" w:rsidR="003E44BA" w:rsidRDefault="00000000">
            <w:pPr>
              <w:widowControl/>
              <w:spacing w:line="276" w:lineRule="auto"/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shd w:val="clear" w:color="auto" w:fill="FFFFFF"/>
              </w:rPr>
              <w:t>（是否有相关的国家或行业标准，如有，阐述标准项目与相关标准的关系）</w:t>
            </w:r>
          </w:p>
          <w:p w14:paraId="78ACBCB5" w14:textId="77777777" w:rsidR="003E44BA" w:rsidRDefault="00000000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sz w:val="23"/>
                <w:szCs w:val="23"/>
                <w:u w:val="single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Cs w:val="21"/>
                <w:u w:val="single"/>
                <w:shd w:val="clear" w:color="auto" w:fill="FFFFFF"/>
              </w:rPr>
              <w:t>4.</w:t>
            </w:r>
            <w:r>
              <w:rPr>
                <w:rFonts w:ascii="Times New Roman" w:eastAsia="宋体" w:hAnsi="Times New Roman" w:cs="Times New Roman"/>
                <w:szCs w:val="21"/>
                <w:u w:val="single"/>
                <w:shd w:val="clear" w:color="auto" w:fill="FFFFFF"/>
              </w:rPr>
              <w:t>指出</w:t>
            </w:r>
            <w:r>
              <w:rPr>
                <w:rFonts w:ascii="Times New Roman" w:eastAsia="宋体" w:hAnsi="Times New Roman" w:cs="Times New Roman" w:hint="eastAsia"/>
                <w:szCs w:val="21"/>
                <w:u w:val="single"/>
                <w:shd w:val="clear" w:color="auto" w:fill="FFFFFF"/>
              </w:rPr>
              <w:t>标准项目是否存在</w:t>
            </w:r>
            <w:r>
              <w:rPr>
                <w:rFonts w:ascii="Times New Roman" w:eastAsia="宋体" w:hAnsi="Times New Roman" w:cs="Times New Roman"/>
                <w:szCs w:val="21"/>
                <w:u w:val="single"/>
                <w:shd w:val="clear" w:color="auto" w:fill="FFFFFF"/>
              </w:rPr>
              <w:t>知识产权问题</w:t>
            </w:r>
            <w:r>
              <w:rPr>
                <w:rFonts w:ascii="Times New Roman" w:eastAsia="宋体" w:hAnsi="Times New Roman" w:cs="Times New Roman" w:hint="eastAsia"/>
                <w:szCs w:val="21"/>
                <w:u w:val="single"/>
                <w:shd w:val="clear" w:color="auto" w:fill="FFFFFF"/>
              </w:rPr>
              <w:t>：</w:t>
            </w:r>
          </w:p>
        </w:tc>
      </w:tr>
      <w:tr w:rsidR="003E44BA" w14:paraId="663FF801" w14:textId="77777777">
        <w:trPr>
          <w:trHeight w:val="567"/>
          <w:jc w:val="center"/>
        </w:trPr>
        <w:tc>
          <w:tcPr>
            <w:tcW w:w="1555" w:type="dxa"/>
            <w:vAlign w:val="center"/>
          </w:tcPr>
          <w:p w14:paraId="4031BFAC" w14:textId="77777777" w:rsidR="003E44BA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工作进度计划</w:t>
            </w:r>
          </w:p>
        </w:tc>
        <w:tc>
          <w:tcPr>
            <w:tcW w:w="6741" w:type="dxa"/>
            <w:gridSpan w:val="7"/>
          </w:tcPr>
          <w:p w14:paraId="4F870B8A" w14:textId="77777777" w:rsidR="003E44BA" w:rsidRDefault="003E44B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  <w:u w:val="single"/>
                <w:shd w:val="clear" w:color="auto" w:fill="FFFFFF"/>
              </w:rPr>
            </w:pPr>
          </w:p>
        </w:tc>
      </w:tr>
      <w:tr w:rsidR="003E44BA" w14:paraId="4F684A12" w14:textId="77777777">
        <w:trPr>
          <w:trHeight w:val="567"/>
          <w:jc w:val="center"/>
        </w:trPr>
        <w:tc>
          <w:tcPr>
            <w:tcW w:w="1555" w:type="dxa"/>
            <w:vAlign w:val="center"/>
          </w:tcPr>
          <w:p w14:paraId="79865577" w14:textId="77777777" w:rsidR="003E44BA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经费预算说明</w:t>
            </w:r>
          </w:p>
        </w:tc>
        <w:tc>
          <w:tcPr>
            <w:tcW w:w="6741" w:type="dxa"/>
            <w:gridSpan w:val="7"/>
          </w:tcPr>
          <w:p w14:paraId="06CD8A5A" w14:textId="77777777" w:rsidR="003E44BA" w:rsidRDefault="003E44B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  <w:u w:val="single"/>
                <w:shd w:val="clear" w:color="auto" w:fill="FFFFFF"/>
              </w:rPr>
            </w:pPr>
          </w:p>
        </w:tc>
      </w:tr>
      <w:tr w:rsidR="003E44BA" w14:paraId="393B636B" w14:textId="77777777">
        <w:trPr>
          <w:trHeight w:val="567"/>
          <w:jc w:val="center"/>
        </w:trPr>
        <w:tc>
          <w:tcPr>
            <w:tcW w:w="1555" w:type="dxa"/>
            <w:vAlign w:val="center"/>
          </w:tcPr>
          <w:p w14:paraId="3D4BDADA" w14:textId="77777777" w:rsidR="003E44BA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是否涉及专利</w:t>
            </w:r>
          </w:p>
        </w:tc>
        <w:tc>
          <w:tcPr>
            <w:tcW w:w="1769" w:type="dxa"/>
            <w:gridSpan w:val="3"/>
          </w:tcPr>
          <w:p w14:paraId="4890267F" w14:textId="77777777" w:rsidR="003E44BA" w:rsidRDefault="003E44B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  <w:u w:val="single"/>
                <w:shd w:val="clear" w:color="auto" w:fill="FFFFFF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35FE3428" w14:textId="77777777" w:rsidR="003E44BA" w:rsidRDefault="00000000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  <w:u w:val="single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  <w:shd w:val="clear" w:color="auto" w:fill="FFFFFF"/>
              </w:rPr>
              <w:t>专利号及名称</w:t>
            </w:r>
          </w:p>
        </w:tc>
        <w:tc>
          <w:tcPr>
            <w:tcW w:w="3335" w:type="dxa"/>
            <w:gridSpan w:val="2"/>
            <w:vAlign w:val="center"/>
          </w:tcPr>
          <w:p w14:paraId="13409BB2" w14:textId="77777777" w:rsidR="003E44BA" w:rsidRDefault="003E44BA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  <w:u w:val="single"/>
                <w:shd w:val="clear" w:color="auto" w:fill="FFFFFF"/>
              </w:rPr>
            </w:pPr>
          </w:p>
        </w:tc>
      </w:tr>
      <w:tr w:rsidR="003E44BA" w14:paraId="2A574FB8" w14:textId="77777777">
        <w:trPr>
          <w:trHeight w:val="926"/>
          <w:jc w:val="center"/>
        </w:trPr>
        <w:tc>
          <w:tcPr>
            <w:tcW w:w="1555" w:type="dxa"/>
            <w:vAlign w:val="center"/>
          </w:tcPr>
          <w:p w14:paraId="50BB6C95" w14:textId="77777777" w:rsidR="003E44BA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牵头单位</w:t>
            </w:r>
          </w:p>
        </w:tc>
        <w:tc>
          <w:tcPr>
            <w:tcW w:w="2693" w:type="dxa"/>
            <w:gridSpan w:val="4"/>
            <w:vAlign w:val="center"/>
          </w:tcPr>
          <w:p w14:paraId="2EFBB2F1" w14:textId="77777777" w:rsidR="003E44BA" w:rsidRDefault="003E44BA">
            <w:pPr>
              <w:widowControl/>
              <w:ind w:right="210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33E55575" w14:textId="77777777" w:rsidR="003E44BA" w:rsidRDefault="00000000">
            <w:pPr>
              <w:widowControl/>
              <w:ind w:right="210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（签字、盖公章）</w:t>
            </w:r>
          </w:p>
          <w:p w14:paraId="405FB2D0" w14:textId="77777777" w:rsidR="003E44BA" w:rsidRDefault="00000000">
            <w:pPr>
              <w:widowControl/>
              <w:ind w:right="210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</w:p>
        </w:tc>
        <w:tc>
          <w:tcPr>
            <w:tcW w:w="1907" w:type="dxa"/>
            <w:gridSpan w:val="2"/>
            <w:vAlign w:val="center"/>
          </w:tcPr>
          <w:p w14:paraId="5BEC50B2" w14:textId="77777777" w:rsidR="003E44BA" w:rsidRDefault="00000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中国氯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碱工业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协会标准化工作委员会</w:t>
            </w:r>
          </w:p>
        </w:tc>
        <w:tc>
          <w:tcPr>
            <w:tcW w:w="2141" w:type="dxa"/>
            <w:vAlign w:val="center"/>
          </w:tcPr>
          <w:p w14:paraId="07E5A834" w14:textId="77777777" w:rsidR="003E44BA" w:rsidRDefault="003E44BA">
            <w:pPr>
              <w:widowControl/>
              <w:ind w:right="210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7AE61DA3" w14:textId="77777777" w:rsidR="003E44BA" w:rsidRDefault="00000000">
            <w:pPr>
              <w:widowControl/>
              <w:ind w:right="210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（签字、盖公章）</w:t>
            </w:r>
          </w:p>
          <w:p w14:paraId="32526C57" w14:textId="77777777" w:rsidR="003E44BA" w:rsidRDefault="00000000">
            <w:pPr>
              <w:widowControl/>
              <w:ind w:right="210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</w:p>
        </w:tc>
      </w:tr>
    </w:tbl>
    <w:p w14:paraId="2402B11A" w14:textId="77777777" w:rsidR="003E44BA" w:rsidRDefault="00000000">
      <w:pPr>
        <w:spacing w:line="360" w:lineRule="auto"/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注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：填写制定或修订项目中，若选择修订必须填写被修订标准号；</w:t>
      </w:r>
    </w:p>
    <w:p w14:paraId="4F373284" w14:textId="77777777" w:rsidR="003E44BA" w:rsidRDefault="00000000">
      <w:pPr>
        <w:spacing w:line="360" w:lineRule="auto"/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注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：选择采用国际标准，必须填写采标号及采用程度。</w:t>
      </w:r>
    </w:p>
    <w:p w14:paraId="0B9D6DAE" w14:textId="77777777" w:rsidR="003E44BA" w:rsidRDefault="003E44BA">
      <w:pPr>
        <w:spacing w:line="360" w:lineRule="auto"/>
        <w:jc w:val="left"/>
        <w:rPr>
          <w:sz w:val="24"/>
          <w:szCs w:val="24"/>
        </w:rPr>
      </w:pPr>
    </w:p>
    <w:sectPr w:rsidR="003E44BA">
      <w:pgSz w:w="11906" w:h="16838"/>
      <w:pgMar w:top="1270" w:right="1083" w:bottom="1270" w:left="108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7E17CA"/>
    <w:multiLevelType w:val="singleLevel"/>
    <w:tmpl w:val="747E17C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num w:numId="1" w16cid:durableId="25678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VkMzlhY2E1NjdiMDkxZTBlZThkY2NiZWQwN2I2NjIifQ=="/>
  </w:docVars>
  <w:rsids>
    <w:rsidRoot w:val="007D1CCC"/>
    <w:rsid w:val="00032DC5"/>
    <w:rsid w:val="00054AD3"/>
    <w:rsid w:val="000A5E13"/>
    <w:rsid w:val="000F11F8"/>
    <w:rsid w:val="00112915"/>
    <w:rsid w:val="00140CCD"/>
    <w:rsid w:val="00180EB3"/>
    <w:rsid w:val="001E41DA"/>
    <w:rsid w:val="00275009"/>
    <w:rsid w:val="002D5F39"/>
    <w:rsid w:val="0031025A"/>
    <w:rsid w:val="00330C0F"/>
    <w:rsid w:val="0033225D"/>
    <w:rsid w:val="00332B87"/>
    <w:rsid w:val="003D10FB"/>
    <w:rsid w:val="003E44BA"/>
    <w:rsid w:val="00405F02"/>
    <w:rsid w:val="0041213D"/>
    <w:rsid w:val="00486263"/>
    <w:rsid w:val="00547374"/>
    <w:rsid w:val="00553D4F"/>
    <w:rsid w:val="00573E28"/>
    <w:rsid w:val="0057784A"/>
    <w:rsid w:val="005B419B"/>
    <w:rsid w:val="00627115"/>
    <w:rsid w:val="006467B7"/>
    <w:rsid w:val="0068217D"/>
    <w:rsid w:val="006D50FF"/>
    <w:rsid w:val="00700C92"/>
    <w:rsid w:val="0070272F"/>
    <w:rsid w:val="00781925"/>
    <w:rsid w:val="007A6C1F"/>
    <w:rsid w:val="007B408E"/>
    <w:rsid w:val="007B41EE"/>
    <w:rsid w:val="007D1CCC"/>
    <w:rsid w:val="0080306C"/>
    <w:rsid w:val="0083579C"/>
    <w:rsid w:val="00845CC2"/>
    <w:rsid w:val="00882FAE"/>
    <w:rsid w:val="008A507A"/>
    <w:rsid w:val="00976AF3"/>
    <w:rsid w:val="00995458"/>
    <w:rsid w:val="009B1F70"/>
    <w:rsid w:val="00A471A2"/>
    <w:rsid w:val="00B1284D"/>
    <w:rsid w:val="00BF6B1B"/>
    <w:rsid w:val="00CC1071"/>
    <w:rsid w:val="00CE02D1"/>
    <w:rsid w:val="00D13695"/>
    <w:rsid w:val="00D13C5E"/>
    <w:rsid w:val="00D26082"/>
    <w:rsid w:val="00DD2396"/>
    <w:rsid w:val="00DD2B36"/>
    <w:rsid w:val="00E05373"/>
    <w:rsid w:val="00E15B2E"/>
    <w:rsid w:val="00E511DD"/>
    <w:rsid w:val="00E557F1"/>
    <w:rsid w:val="00E93379"/>
    <w:rsid w:val="00E97C66"/>
    <w:rsid w:val="00F0067A"/>
    <w:rsid w:val="00F30834"/>
    <w:rsid w:val="00F35107"/>
    <w:rsid w:val="00F6776C"/>
    <w:rsid w:val="00F75A11"/>
    <w:rsid w:val="00FA49EC"/>
    <w:rsid w:val="00FE1EDA"/>
    <w:rsid w:val="016950E3"/>
    <w:rsid w:val="0273635F"/>
    <w:rsid w:val="0304785B"/>
    <w:rsid w:val="039E7A30"/>
    <w:rsid w:val="04D8694E"/>
    <w:rsid w:val="04EF6D53"/>
    <w:rsid w:val="052F2A11"/>
    <w:rsid w:val="05514F8F"/>
    <w:rsid w:val="06947404"/>
    <w:rsid w:val="07A0301B"/>
    <w:rsid w:val="08E60D57"/>
    <w:rsid w:val="092D28AF"/>
    <w:rsid w:val="0B285D91"/>
    <w:rsid w:val="0B6E0350"/>
    <w:rsid w:val="0C1069CD"/>
    <w:rsid w:val="0C774C9E"/>
    <w:rsid w:val="0D336E17"/>
    <w:rsid w:val="0D7511DD"/>
    <w:rsid w:val="0F46634D"/>
    <w:rsid w:val="0FAF421F"/>
    <w:rsid w:val="10A8775A"/>
    <w:rsid w:val="11B30F7C"/>
    <w:rsid w:val="11FA7F03"/>
    <w:rsid w:val="12243961"/>
    <w:rsid w:val="12EA44D8"/>
    <w:rsid w:val="1711641B"/>
    <w:rsid w:val="17F92209"/>
    <w:rsid w:val="180D6CB3"/>
    <w:rsid w:val="190855FC"/>
    <w:rsid w:val="1AA21DC6"/>
    <w:rsid w:val="1B610FF3"/>
    <w:rsid w:val="1C1F64EF"/>
    <w:rsid w:val="1F0068F4"/>
    <w:rsid w:val="1F63358C"/>
    <w:rsid w:val="22047AE7"/>
    <w:rsid w:val="26966156"/>
    <w:rsid w:val="272E2D31"/>
    <w:rsid w:val="27E014F2"/>
    <w:rsid w:val="27FE42D9"/>
    <w:rsid w:val="281573ED"/>
    <w:rsid w:val="290F208E"/>
    <w:rsid w:val="29A17AB0"/>
    <w:rsid w:val="2A9767DF"/>
    <w:rsid w:val="2AFC182D"/>
    <w:rsid w:val="2C4C35F9"/>
    <w:rsid w:val="2D102879"/>
    <w:rsid w:val="2D222183"/>
    <w:rsid w:val="2E172B09"/>
    <w:rsid w:val="2E386CA9"/>
    <w:rsid w:val="2F3740ED"/>
    <w:rsid w:val="2F5E1C81"/>
    <w:rsid w:val="30FE2056"/>
    <w:rsid w:val="3158293E"/>
    <w:rsid w:val="32715B68"/>
    <w:rsid w:val="329316DC"/>
    <w:rsid w:val="32F00512"/>
    <w:rsid w:val="330558EE"/>
    <w:rsid w:val="33AF2AAD"/>
    <w:rsid w:val="34003CDF"/>
    <w:rsid w:val="34B34216"/>
    <w:rsid w:val="34D83F42"/>
    <w:rsid w:val="350E36D9"/>
    <w:rsid w:val="36422AE9"/>
    <w:rsid w:val="375B4558"/>
    <w:rsid w:val="39805ED1"/>
    <w:rsid w:val="3A2E433E"/>
    <w:rsid w:val="3AB94550"/>
    <w:rsid w:val="3ABD5443"/>
    <w:rsid w:val="3B4C0A0D"/>
    <w:rsid w:val="3DEE1E06"/>
    <w:rsid w:val="3EE53B65"/>
    <w:rsid w:val="403748EB"/>
    <w:rsid w:val="403A4704"/>
    <w:rsid w:val="41EA3241"/>
    <w:rsid w:val="41F00563"/>
    <w:rsid w:val="429C58FA"/>
    <w:rsid w:val="436B5B85"/>
    <w:rsid w:val="44314496"/>
    <w:rsid w:val="446B0669"/>
    <w:rsid w:val="455734FF"/>
    <w:rsid w:val="45F07876"/>
    <w:rsid w:val="46B84205"/>
    <w:rsid w:val="46BB51AC"/>
    <w:rsid w:val="48C0111E"/>
    <w:rsid w:val="491D2406"/>
    <w:rsid w:val="4A19765F"/>
    <w:rsid w:val="4AB83EDC"/>
    <w:rsid w:val="4BDB33CD"/>
    <w:rsid w:val="4C130960"/>
    <w:rsid w:val="4C561F7F"/>
    <w:rsid w:val="4C8E3BE7"/>
    <w:rsid w:val="4D950505"/>
    <w:rsid w:val="4EFB2955"/>
    <w:rsid w:val="4F697E9B"/>
    <w:rsid w:val="4FC150C9"/>
    <w:rsid w:val="50FB145C"/>
    <w:rsid w:val="511B6F73"/>
    <w:rsid w:val="51954F77"/>
    <w:rsid w:val="51A52034"/>
    <w:rsid w:val="522462FB"/>
    <w:rsid w:val="524E73FA"/>
    <w:rsid w:val="52CA7464"/>
    <w:rsid w:val="52F272FB"/>
    <w:rsid w:val="544E58B1"/>
    <w:rsid w:val="54B5148C"/>
    <w:rsid w:val="5576511C"/>
    <w:rsid w:val="56CB4757"/>
    <w:rsid w:val="58F433B6"/>
    <w:rsid w:val="59A9411B"/>
    <w:rsid w:val="5AD645AA"/>
    <w:rsid w:val="5C5A1297"/>
    <w:rsid w:val="5C5D7F60"/>
    <w:rsid w:val="5CB0535B"/>
    <w:rsid w:val="5D626423"/>
    <w:rsid w:val="5E283DF0"/>
    <w:rsid w:val="5F73441E"/>
    <w:rsid w:val="600A48DE"/>
    <w:rsid w:val="65B613E7"/>
    <w:rsid w:val="69155E16"/>
    <w:rsid w:val="69674FF3"/>
    <w:rsid w:val="6A1E1BDD"/>
    <w:rsid w:val="6BA655A6"/>
    <w:rsid w:val="6C2F4BBF"/>
    <w:rsid w:val="71CC7965"/>
    <w:rsid w:val="72936458"/>
    <w:rsid w:val="729B6F49"/>
    <w:rsid w:val="729D3834"/>
    <w:rsid w:val="734801EA"/>
    <w:rsid w:val="73C276C2"/>
    <w:rsid w:val="74130252"/>
    <w:rsid w:val="7520539C"/>
    <w:rsid w:val="75EF25F8"/>
    <w:rsid w:val="76DD68F5"/>
    <w:rsid w:val="788E7F46"/>
    <w:rsid w:val="79051BE3"/>
    <w:rsid w:val="7A50786A"/>
    <w:rsid w:val="7B094995"/>
    <w:rsid w:val="7B7E6F25"/>
    <w:rsid w:val="7C396BC8"/>
    <w:rsid w:val="7DA66056"/>
    <w:rsid w:val="7DCD5F93"/>
    <w:rsid w:val="7ED124D3"/>
    <w:rsid w:val="7F5B4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E5871"/>
  <w15:docId w15:val="{9554A162-73AA-46C1-95DA-A900FAF8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3D179D-AC86-474B-A4AE-1D83C1A8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2024-01-02T03:13:00Z</cp:lastPrinted>
  <dcterms:created xsi:type="dcterms:W3CDTF">2025-01-02T07:10:00Z</dcterms:created>
  <dcterms:modified xsi:type="dcterms:W3CDTF">2025-01-02T07:10:00Z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C9928D34A049401488344524F0C0C5C9</vt:lpwstr>
  </property>
  <property fmtid="{D5CDD505-2E9C-101B-9397-08002B2CF9AE}" pid="4" name="KSOTemplateDocerSaveRecord">
    <vt:lpwstr>eyJoZGlkIjoiMGVkMzlhY2E1NjdiMDkxZTBlZThkY2NiZWQwN2I2NjIiLCJ1c2VySWQiOiIzMjQ2NzgxNTAifQ==</vt:lpwstr>
  </property>
</Properties>
</file>